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D0" w:rsidRDefault="006E52A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922BD0" w:rsidRDefault="00922BD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922BD0" w:rsidRDefault="00922BD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922BD0" w:rsidRDefault="006E52A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sz w:val="22"/>
          <w:szCs w:val="22"/>
          <w:lang w:val="en-US"/>
        </w:rPr>
        <w:t xml:space="preserve">   </w:t>
      </w:r>
      <w:r>
        <w:rPr>
          <w:b/>
          <w:bCs/>
          <w:sz w:val="22"/>
          <w:szCs w:val="22"/>
        </w:rPr>
        <w:t>ПРОЕКТ ДОГОВОРА</w:t>
      </w:r>
      <w:r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>ПОСТАВКИ ПРОДУКЦИИ №_______</w:t>
      </w:r>
    </w:p>
    <w:p w:rsidR="00922BD0" w:rsidRDefault="00922BD0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922BD0" w:rsidRDefault="00922BD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</w:t>
      </w:r>
      <w:r>
        <w:rPr>
          <w:rFonts w:ascii="Times New Roman" w:eastAsia="Times New Roman" w:hAnsi="Times New Roman" w:cs="Times New Roman"/>
        </w:rPr>
        <w:t xml:space="preserve">едующем: </w:t>
      </w:r>
    </w:p>
    <w:p w:rsidR="00922BD0" w:rsidRDefault="006E52A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922BD0" w:rsidRDefault="006E52A2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Покупателю: </w:t>
      </w:r>
      <w:r>
        <w:rPr>
          <w:rFonts w:ascii="Times New Roman" w:hAnsi="Times New Roman" w:cs="Times New Roman"/>
          <w:bCs/>
        </w:rPr>
        <w:t xml:space="preserve">автошины к легковым автомобилям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</w:t>
      </w:r>
      <w:r>
        <w:rPr>
          <w:rFonts w:ascii="Times New Roman" w:hAnsi="Times New Roman" w:cs="Times New Roman"/>
        </w:rPr>
        <w:t>ожение № 1), являющейся неотъемлемой частью настоящего Договора.</w:t>
      </w:r>
    </w:p>
    <w:p w:rsidR="00922BD0" w:rsidRDefault="006E52A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22BD0" w:rsidRDefault="006E52A2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</w:t>
      </w:r>
      <w:r>
        <w:rPr>
          <w:sz w:val="22"/>
          <w:szCs w:val="22"/>
        </w:rPr>
        <w:t>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</w:t>
      </w:r>
      <w:r>
        <w:rPr>
          <w:sz w:val="22"/>
          <w:szCs w:val="22"/>
        </w:rPr>
        <w:t>ть направленное в его адрес Покупателем дополнительное соглашение к настоящему Договору.</w:t>
      </w:r>
    </w:p>
    <w:p w:rsidR="00922BD0" w:rsidRDefault="006E52A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sz w:val="22"/>
          <w:szCs w:val="22"/>
        </w:rPr>
        <w:t xml:space="preserve"> 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922BD0" w:rsidRDefault="006E52A2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</w:t>
      </w:r>
      <w:r>
        <w:rPr>
          <w:sz w:val="22"/>
          <w:szCs w:val="22"/>
        </w:rPr>
        <w:t>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</w:t>
      </w:r>
      <w:r>
        <w:rPr>
          <w:sz w:val="22"/>
          <w:szCs w:val="22"/>
        </w:rPr>
        <w:t xml:space="preserve">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</w:t>
      </w:r>
      <w:r>
        <w:rPr>
          <w:sz w:val="22"/>
          <w:szCs w:val="22"/>
        </w:rPr>
        <w:t>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</w:t>
      </w:r>
      <w:r>
        <w:rPr>
          <w:sz w:val="22"/>
          <w:szCs w:val="22"/>
        </w:rPr>
        <w:t>щиком в соответствии с установленным законодательством Российской Федерации порядком, а также иные возможные затраты.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</w:t>
      </w:r>
      <w:r>
        <w:rPr>
          <w:sz w:val="22"/>
          <w:szCs w:val="22"/>
        </w:rPr>
        <w:t>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</w:t>
      </w:r>
      <w:r>
        <w:rPr>
          <w:sz w:val="22"/>
          <w:szCs w:val="22"/>
          <w:highlight w:val="white"/>
        </w:rPr>
        <w:t xml:space="preserve">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922BD0" w:rsidRDefault="006E52A2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Покупатель вправе приостановить оплату, в случа</w:t>
      </w:r>
      <w:r>
        <w:rPr>
          <w:sz w:val="22"/>
          <w:szCs w:val="22"/>
          <w:highlight w:val="white"/>
        </w:rPr>
        <w:t>е непредставления документов, указанных в п. 4.1. настоящего Д</w:t>
      </w:r>
      <w:r>
        <w:rPr>
          <w:sz w:val="22"/>
          <w:szCs w:val="22"/>
        </w:rPr>
        <w:t>оговора или несоответствия п. 2.6, 2.7 настоящего Договора.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</w:t>
      </w:r>
      <w:r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22BD0" w:rsidRDefault="006E52A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922BD0" w:rsidRDefault="006E52A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22BD0" w:rsidRDefault="006E52A2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922BD0" w:rsidRDefault="006E52A2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922BD0" w:rsidRDefault="006E52A2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>онтролю и надзору в области налогов и сборов».</w:t>
      </w:r>
    </w:p>
    <w:p w:rsidR="00922BD0" w:rsidRDefault="006E52A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922BD0" w:rsidRDefault="006E52A2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поставки: с </w:t>
      </w:r>
      <w:r>
        <w:rPr>
          <w:rFonts w:ascii="Times New Roman" w:hAnsi="Times New Roman" w:cs="Times New Roman"/>
          <w:lang w:val="en-US"/>
        </w:rPr>
        <w:t>01</w:t>
      </w:r>
      <w:r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  <w:lang w:val="en-US"/>
        </w:rPr>
        <w:t>9</w:t>
      </w:r>
      <w:r>
        <w:rPr>
          <w:rFonts w:ascii="Times New Roman" w:hAnsi="Times New Roman" w:cs="Times New Roman"/>
        </w:rPr>
        <w:t>.2024 г. до 15.09.2024 г.</w:t>
      </w:r>
    </w:p>
    <w:p w:rsidR="00922BD0" w:rsidRDefault="006E52A2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4.8. настоящего Договора</w:t>
      </w:r>
      <w:r>
        <w:rPr>
          <w:rFonts w:ascii="Times New Roman" w:eastAsia="Times New Roman" w:hAnsi="Times New Roman" w:cs="Times New Roman"/>
          <w:highlight w:val="white"/>
        </w:rPr>
        <w:t xml:space="preserve"> и последующей оплатой Продукции, оговоренной разделом № 2 «Цена и порядок расчетов» по товарной накладной либо УПД.</w:t>
      </w:r>
    </w:p>
    <w:p w:rsidR="00922BD0" w:rsidRDefault="006E52A2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2Б.</w:t>
      </w:r>
    </w:p>
    <w:p w:rsidR="00922BD0" w:rsidRDefault="006E52A2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</w:t>
      </w:r>
      <w:r>
        <w:rPr>
          <w:rFonts w:ascii="Times New Roman" w:eastAsia="Times New Roman" w:hAnsi="Times New Roman" w:cs="Times New Roman"/>
        </w:rPr>
        <w:t xml:space="preserve"> средств Поставщика</w:t>
      </w:r>
      <w:r>
        <w:rPr>
          <w:rFonts w:ascii="Times New Roman" w:hAnsi="Times New Roman" w:cs="Times New Roman"/>
        </w:rPr>
        <w:t>.</w:t>
      </w:r>
    </w:p>
    <w:p w:rsidR="00922BD0" w:rsidRDefault="006E52A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922BD0" w:rsidRDefault="006E52A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</w:t>
      </w:r>
      <w:r>
        <w:rPr>
          <w:sz w:val="22"/>
          <w:szCs w:val="22"/>
        </w:rPr>
        <w:t>ии переходит от Поставщика к Покупателю в момент передачи продукции Покупателю (франко-склад Покупателя).</w:t>
      </w:r>
    </w:p>
    <w:p w:rsidR="00922BD0" w:rsidRDefault="006E52A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</w:t>
      </w:r>
      <w:r>
        <w:rPr>
          <w:sz w:val="22"/>
          <w:szCs w:val="22"/>
        </w:rPr>
        <w:t>ранко-склад Поставщика или доставкой до Покупателя силами и средствами Поставщика (франко-склад Покупателя).</w:t>
      </w:r>
    </w:p>
    <w:p w:rsidR="00922BD0" w:rsidRDefault="006E52A2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922BD0" w:rsidRDefault="006E52A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922BD0" w:rsidRDefault="006E52A2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</w:t>
      </w:r>
      <w:r>
        <w:rPr>
          <w:sz w:val="22"/>
          <w:szCs w:val="22"/>
        </w:rPr>
        <w:t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>едъявления претензий и исков к Поставщику и (или) транспортной организации.</w:t>
      </w:r>
    </w:p>
    <w:p w:rsidR="00922BD0" w:rsidRDefault="006E52A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922BD0" w:rsidRDefault="006E52A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быть изго</w:t>
      </w:r>
      <w:r>
        <w:rPr>
          <w:rFonts w:ascii="Times New Roman" w:hAnsi="Times New Roman" w:cs="Times New Roman"/>
        </w:rPr>
        <w:t xml:space="preserve">товлена в год поставки или предшествующий ему, быть ранее не использованной, не подверженной ремонту и восстановлению. 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color w:val="000000"/>
        </w:rPr>
        <w:t>Гарантийные обязательства, комплектность, упаковка, маркировка, условия транспортирования, в том числе требования к способу доставки, до</w:t>
      </w:r>
      <w:r>
        <w:rPr>
          <w:rFonts w:ascii="Times New Roman" w:eastAsia="Times New Roman" w:hAnsi="Times New Roman" w:cs="Times New Roman"/>
          <w:bCs/>
          <w:color w:val="000000"/>
        </w:rPr>
        <w:t>кументация должны соответствовать требованиям, указанным в технических условиях изготовителя изделия, требованиям ГОСТ Р 52900-2007 (для автошин к легковым автомобилям) и др. нормативно-технической документации.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полностью соответствовать н</w:t>
      </w:r>
      <w:r>
        <w:rPr>
          <w:rFonts w:ascii="Times New Roman" w:hAnsi="Times New Roman" w:cs="Times New Roman"/>
        </w:rPr>
        <w:t>аименованию и характеристикам, указанным в Спецификации (Приложение №1) в целях соблюдения требований пункта № 5.5 Правил дорожного движения при частичной замене автошин на транспортных средствах Покупателя.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комплект поставки бескамерных шин входит тольк</w:t>
      </w:r>
      <w:r>
        <w:rPr>
          <w:rFonts w:ascii="Times New Roman" w:hAnsi="Times New Roman" w:cs="Times New Roman"/>
        </w:rPr>
        <w:t>о покрышка.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комплект поставки камерных шин входит:</w:t>
      </w:r>
    </w:p>
    <w:p w:rsidR="00922BD0" w:rsidRDefault="006E52A2">
      <w:pPr>
        <w:pStyle w:val="afd"/>
        <w:numPr>
          <w:ilvl w:val="0"/>
          <w:numId w:val="29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легковых и легких грузовых шин: покрышка и камера с вентилем;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Вентиль должен быть снабжен колпачком или колпачком-ключиком.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иметь обязательную маркировку автошин в соответствии с требованием постановления Правительства от 31 декабря 2019 г. № 1958.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сопровождаться документацией, подтверждающей соответствие установленным требованиям: 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сертифика</w:t>
      </w:r>
      <w:r>
        <w:rPr>
          <w:rFonts w:ascii="Times New Roman" w:hAnsi="Times New Roman" w:cs="Times New Roman"/>
        </w:rPr>
        <w:t>ты (декларации) соответствия требованиям ГОСТ Р (ГОСТ или ТУ (с приложением данных ТУ)) и безопасности в соответствии с требованиями технического регламента ТС «О безопасности колесных транспортных средств».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</w:t>
      </w:r>
      <w:r>
        <w:rPr>
          <w:rFonts w:ascii="Times New Roman" w:hAnsi="Times New Roman" w:cs="Times New Roman"/>
        </w:rPr>
        <w:t>ставлена на русском языке и передана Покупателю вместе с поставляемой Продукцией.</w:t>
      </w:r>
    </w:p>
    <w:p w:rsidR="00922BD0" w:rsidRDefault="006E52A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гарантии на поставляемую Продукцию: </w:t>
      </w:r>
    </w:p>
    <w:p w:rsidR="00922BD0" w:rsidRDefault="006E52A2">
      <w:pPr>
        <w:pStyle w:val="afd"/>
        <w:numPr>
          <w:ilvl w:val="0"/>
          <w:numId w:val="35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Для легковых автошин гарантийный срок службы составляет - 5 (пять) лет с даты изготовления. В пределах гарантийного срока службы гар</w:t>
      </w:r>
      <w:r>
        <w:rPr>
          <w:rFonts w:ascii="Times New Roman" w:eastAsia="Times New Roman" w:hAnsi="Times New Roman" w:cs="Times New Roman"/>
          <w:color w:val="000000"/>
        </w:rPr>
        <w:t>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хранения и эксплуатации.</w:t>
      </w:r>
    </w:p>
    <w:p w:rsidR="00922BD0" w:rsidRDefault="006E52A2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</w:t>
      </w:r>
      <w:r>
        <w:rPr>
          <w:rFonts w:ascii="Times New Roman" w:hAnsi="Times New Roman" w:cs="Times New Roman"/>
        </w:rPr>
        <w:t>оки, согласованные с Покупателем, устранять дефекты в поставляемой Продукции, выявленные в течение гарантийного срока.</w:t>
      </w:r>
    </w:p>
    <w:p w:rsidR="00922BD0" w:rsidRDefault="006E52A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</w:t>
      </w:r>
      <w:r>
        <w:rPr>
          <w:rFonts w:ascii="Times New Roman" w:hAnsi="Times New Roman" w:cs="Times New Roman"/>
        </w:rPr>
        <w:t>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</w:t>
      </w:r>
      <w:r>
        <w:rPr>
          <w:rFonts w:ascii="Times New Roman" w:hAnsi="Times New Roman" w:cs="Times New Roman"/>
        </w:rPr>
        <w:t>купателя.</w:t>
      </w:r>
    </w:p>
    <w:p w:rsidR="00922BD0" w:rsidRDefault="006E52A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</w:t>
      </w:r>
      <w:r>
        <w:rPr>
          <w:rFonts w:ascii="Times New Roman" w:hAnsi="Times New Roman" w:cs="Times New Roman"/>
        </w:rPr>
        <w:t>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922BD0" w:rsidRDefault="006E52A2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</w:t>
      </w:r>
      <w:r>
        <w:rPr>
          <w:rFonts w:ascii="Times New Roman" w:hAnsi="Times New Roman" w:cs="Times New Roman"/>
        </w:rPr>
        <w:t xml:space="preserve">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922BD0" w:rsidRDefault="006E52A2">
      <w:pPr>
        <w:pStyle w:val="afd"/>
        <w:numPr>
          <w:ilvl w:val="0"/>
          <w:numId w:val="3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отказаться от </w:t>
      </w:r>
      <w:r>
        <w:rPr>
          <w:rFonts w:ascii="Times New Roman" w:hAnsi="Times New Roman" w:cs="Times New Roman"/>
        </w:rPr>
        <w:t>исполнения Договора и потребовать возврата уплаченной за Продукцию денежной суммы;</w:t>
      </w:r>
    </w:p>
    <w:p w:rsidR="00922BD0" w:rsidRDefault="006E52A2">
      <w:pPr>
        <w:pStyle w:val="afd"/>
        <w:numPr>
          <w:ilvl w:val="0"/>
          <w:numId w:val="3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922BD0" w:rsidRDefault="006E52A2">
      <w:pPr>
        <w:pStyle w:val="afd"/>
        <w:numPr>
          <w:ilvl w:val="1"/>
          <w:numId w:val="2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</w:t>
      </w:r>
      <w:r>
        <w:rPr>
          <w:rFonts w:ascii="Times New Roman" w:hAnsi="Times New Roman" w:cs="Times New Roman"/>
        </w:rPr>
        <w:t xml:space="preserve">родукция проходит входной контроль, осуществляемый представителями АО «Россети Сибирь Тываэнерго» при получении на склад. </w:t>
      </w:r>
    </w:p>
    <w:p w:rsidR="00922BD0" w:rsidRDefault="006E52A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Приемка по качеству производится в соответствии с законодательством Российской Федерации (ст.513 ГК РФ).</w:t>
      </w:r>
    </w:p>
    <w:p w:rsidR="00922BD0" w:rsidRDefault="006E52A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Приемка по количеству произв</w:t>
      </w:r>
      <w:r>
        <w:rPr>
          <w:rFonts w:ascii="Times New Roman" w:eastAsia="Times New Roman" w:hAnsi="Times New Roman" w:cs="Times New Roman"/>
          <w:color w:val="000000"/>
        </w:rPr>
        <w:t>одится в соответствии с законодательством Российской Федерации (ст.513 ГК РФ).</w:t>
      </w:r>
    </w:p>
    <w:p w:rsidR="00922BD0" w:rsidRDefault="006E52A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 приемке продукции осуществляется:</w:t>
      </w:r>
    </w:p>
    <w:p w:rsidR="00922BD0" w:rsidRDefault="006E52A2">
      <w:pPr>
        <w:pStyle w:val="MSONORMAL0"/>
        <w:numPr>
          <w:ilvl w:val="0"/>
          <w:numId w:val="32"/>
        </w:numPr>
        <w:tabs>
          <w:tab w:val="left" w:pos="283"/>
        </w:tabs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922BD0" w:rsidRDefault="006E52A2">
      <w:pPr>
        <w:pStyle w:val="afd"/>
        <w:numPr>
          <w:ilvl w:val="0"/>
          <w:numId w:val="32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проверка соответствия содержимого упаковочным листам и характе</w:t>
      </w:r>
      <w:r>
        <w:rPr>
          <w:rFonts w:ascii="Times New Roman" w:eastAsia="Times New Roman" w:hAnsi="Times New Roman" w:cs="Times New Roman"/>
          <w:color w:val="000000"/>
        </w:rPr>
        <w:t>ристикам, указанным в товаросопроводительной документации.</w:t>
      </w:r>
    </w:p>
    <w:p w:rsidR="00922BD0" w:rsidRDefault="006E52A2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922BD0" w:rsidRDefault="006E52A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Технический паспорт, сертификаты либо декларации о соответствии, инст</w:t>
      </w:r>
      <w:r>
        <w:rPr>
          <w:rFonts w:ascii="Times New Roman" w:hAnsi="Times New Roman" w:cs="Times New Roman"/>
        </w:rPr>
        <w:t>рукции по эксплуатации, а также иную техническую сопроводительную документацию в соответствии с приложением № 1 к Договору.</w:t>
      </w:r>
    </w:p>
    <w:p w:rsidR="00922BD0" w:rsidRDefault="006E52A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922BD0" w:rsidRDefault="006E52A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</w:t>
      </w:r>
      <w:r>
        <w:rPr>
          <w:rFonts w:ascii="Times New Roman" w:hAnsi="Times New Roman" w:cs="Times New Roman"/>
        </w:rPr>
        <w:t>лучае поставки Продукции, произведенной за пределами Российской Федерации.</w:t>
      </w:r>
    </w:p>
    <w:p w:rsidR="00922BD0" w:rsidRDefault="006E52A2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922BD0" w:rsidRDefault="006E52A2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</w:t>
      </w:r>
      <w:r>
        <w:rPr>
          <w:rFonts w:ascii="Times New Roman" w:hAnsi="Times New Roman" w:cs="Times New Roman"/>
        </w:rPr>
        <w:t>ждающие право на использование товарного знака не позднее 3 (трех) рабочих дней с момента заключения настоящего Договора.</w:t>
      </w:r>
    </w:p>
    <w:p w:rsidR="00922BD0" w:rsidRDefault="006E52A2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922BD0" w:rsidRDefault="006E52A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упакована Поставщиком таким </w:t>
      </w:r>
      <w:r>
        <w:rPr>
          <w:sz w:val="22"/>
          <w:szCs w:val="22"/>
        </w:rPr>
        <w:t>образом, чтобы исключить ее порчу, повреждение и (или) уничтожение.</w:t>
      </w:r>
    </w:p>
    <w:p w:rsidR="00922BD0" w:rsidRDefault="006E52A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</w:t>
      </w:r>
      <w:r>
        <w:rPr>
          <w:sz w:val="22"/>
          <w:szCs w:val="22"/>
        </w:rPr>
        <w:t>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</w:t>
      </w:r>
      <w:r>
        <w:rPr>
          <w:sz w:val="22"/>
          <w:szCs w:val="22"/>
        </w:rPr>
        <w:t>ых грузоподъемных средств во всех пунктах по пути следования товара.</w:t>
      </w:r>
    </w:p>
    <w:p w:rsidR="00922BD0" w:rsidRDefault="006E52A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922BD0" w:rsidRDefault="006E52A2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</w:t>
      </w:r>
      <w:r>
        <w:rPr>
          <w:sz w:val="22"/>
          <w:szCs w:val="22"/>
        </w:rPr>
        <w:t>ику не позднее 30 (тридцати) календарных дней со дня получения продукции Покупателем.</w:t>
      </w:r>
    </w:p>
    <w:p w:rsidR="00922BD0" w:rsidRDefault="006E52A2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 </w:t>
      </w:r>
    </w:p>
    <w:p w:rsidR="00922BD0" w:rsidRDefault="006E52A2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</w:t>
      </w:r>
      <w:r>
        <w:rPr>
          <w:sz w:val="22"/>
          <w:szCs w:val="22"/>
        </w:rPr>
        <w:t xml:space="preserve">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</w:t>
      </w:r>
      <w:r>
        <w:rPr>
          <w:sz w:val="22"/>
          <w:szCs w:val="22"/>
        </w:rPr>
        <w:lastRenderedPageBreak/>
        <w:t xml:space="preserve">уплачивает Покупателю штраф в размере 10% от цены настоящего Договора и </w:t>
      </w:r>
      <w:r>
        <w:rPr>
          <w:sz w:val="22"/>
          <w:szCs w:val="22"/>
        </w:rPr>
        <w:t>возмещает Покупателю причиненные убытки.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</w:t>
      </w:r>
      <w:r>
        <w:rPr>
          <w:sz w:val="22"/>
          <w:szCs w:val="22"/>
        </w:rPr>
        <w:t xml:space="preserve">на день просрочки исполнения обязательства, от суммы просроченного платежа за каждый день просрочки. </w:t>
      </w:r>
    </w:p>
    <w:p w:rsidR="00922BD0" w:rsidRDefault="006E52A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</w:t>
      </w:r>
      <w:r>
        <w:rPr>
          <w:sz w:val="22"/>
          <w:szCs w:val="22"/>
        </w:rPr>
        <w:t>по оплате. Всего неустойка должна составлять не более 10 % от суммы просроченного платежа.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</w:t>
      </w:r>
      <w:r>
        <w:rPr>
          <w:sz w:val="22"/>
          <w:szCs w:val="22"/>
        </w:rPr>
        <w:t>лнительного соглашения о привлечении/замене субпоставщиков).</w:t>
      </w:r>
    </w:p>
    <w:p w:rsidR="00922BD0" w:rsidRDefault="006E52A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</w:t>
      </w:r>
      <w:r>
        <w:rPr>
          <w:sz w:val="22"/>
          <w:szCs w:val="22"/>
        </w:rPr>
        <w:t xml:space="preserve"> стоимости Договора.</w:t>
      </w:r>
    </w:p>
    <w:p w:rsidR="00922BD0" w:rsidRDefault="006E52A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</w:t>
      </w:r>
      <w:r>
        <w:rPr>
          <w:sz w:val="22"/>
          <w:szCs w:val="22"/>
        </w:rPr>
        <w:t>ния соответствующей претензии.</w:t>
      </w:r>
    </w:p>
    <w:p w:rsidR="00922BD0" w:rsidRDefault="006E52A2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</w:t>
      </w:r>
      <w:r>
        <w:rPr>
          <w:sz w:val="22"/>
          <w:szCs w:val="22"/>
        </w:rPr>
        <w:t>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</w:t>
      </w:r>
      <w:r>
        <w:rPr>
          <w:sz w:val="22"/>
          <w:szCs w:val="22"/>
        </w:rPr>
        <w:t>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</w:t>
      </w:r>
      <w:r>
        <w:rPr>
          <w:sz w:val="22"/>
          <w:szCs w:val="22"/>
        </w:rPr>
        <w:t>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</w:t>
      </w:r>
      <w:r>
        <w:rPr>
          <w:sz w:val="22"/>
          <w:szCs w:val="22"/>
        </w:rPr>
        <w:t>ответствии с его правилами, действующими на дату подачи искового заявления.</w:t>
      </w:r>
    </w:p>
    <w:p w:rsidR="00922BD0" w:rsidRDefault="006E52A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22BD0" w:rsidRDefault="006E52A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</w:t>
      </w:r>
      <w:r>
        <w:rPr>
          <w:sz w:val="22"/>
          <w:szCs w:val="22"/>
        </w:rPr>
        <w:t>олнительный лист получается по месту третейского судопроизводства.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22BD0" w:rsidRDefault="006E52A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922BD0" w:rsidRDefault="006E52A2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922BD0" w:rsidRDefault="006E52A2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922BD0" w:rsidRDefault="006E52A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</w:t>
      </w:r>
      <w:r>
        <w:rPr>
          <w:rFonts w:ascii="Times New Roman" w:hAnsi="Times New Roman" w:cs="Times New Roman"/>
        </w:rPr>
        <w:t>ми обстоятельств непреодолимой силы (п. 3 ст. 401 ГК РФ).</w:t>
      </w:r>
    </w:p>
    <w:p w:rsidR="00922BD0" w:rsidRDefault="006E52A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cs="Times New Roman"/>
        </w:rPr>
        <w:lastRenderedPageBreak/>
        <w:t>подобны</w:t>
      </w:r>
      <w:r>
        <w:rPr>
          <w:rFonts w:ascii="Times New Roman" w:hAnsi="Times New Roman" w:cs="Times New Roman"/>
        </w:rPr>
        <w:t>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</w:t>
      </w:r>
      <w:r>
        <w:rPr>
          <w:rFonts w:ascii="Times New Roman" w:hAnsi="Times New Roman" w:cs="Times New Roman"/>
        </w:rPr>
        <w:t>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</w:t>
      </w:r>
      <w:r>
        <w:rPr>
          <w:rFonts w:ascii="Times New Roman" w:hAnsi="Times New Roman" w:cs="Times New Roman"/>
        </w:rPr>
        <w:t>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</w:t>
      </w:r>
      <w:r>
        <w:rPr>
          <w:rFonts w:ascii="Times New Roman" w:hAnsi="Times New Roman" w:cs="Times New Roman"/>
        </w:rPr>
        <w:t>ения.</w:t>
      </w:r>
    </w:p>
    <w:p w:rsidR="00922BD0" w:rsidRDefault="006E52A2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rFonts w:ascii="Times New Roman" w:hAnsi="Times New Roman" w:cs="Times New Roman"/>
        </w:rPr>
        <w:t>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22BD0" w:rsidRDefault="006E52A2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22BD0" w:rsidRDefault="006E52A2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22BD0" w:rsidRDefault="006E52A2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922BD0" w:rsidRDefault="006E52A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mes New Roman" w:hAnsi="Times New Roman" w:cs="Times New Roman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mes New Roman" w:hAnsi="Times New Roman" w:cs="Times New Roman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22BD0" w:rsidRDefault="006E52A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mes New Roman" w:hAnsi="Times New Roman" w:cs="Times New Roman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922BD0" w:rsidRDefault="006E52A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</w:t>
      </w:r>
      <w:r>
        <w:rPr>
          <w:rFonts w:ascii="Times New Roman" w:hAnsi="Times New Roman" w:cs="Times New Roman"/>
        </w:rPr>
        <w:t>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</w:t>
      </w:r>
      <w:r>
        <w:rPr>
          <w:rFonts w:ascii="Times New Roman" w:hAnsi="Times New Roman" w:cs="Times New Roman"/>
        </w:rPr>
        <w:t>вомерные преимущества или достичь иные неправомерные цели.</w:t>
      </w:r>
    </w:p>
    <w:p w:rsidR="00922BD0" w:rsidRDefault="006E52A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</w:t>
      </w:r>
      <w:r>
        <w:rPr>
          <w:rFonts w:ascii="Times New Roman" w:hAnsi="Times New Roman" w:cs="Times New Roman"/>
        </w:rPr>
        <w:t>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922BD0" w:rsidRDefault="006E52A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</w:t>
      </w:r>
      <w:r>
        <w:rPr>
          <w:rFonts w:ascii="Times New Roman" w:hAnsi="Times New Roman" w:cs="Times New Roman"/>
        </w:rPr>
        <w:t>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</w:t>
      </w:r>
      <w:r>
        <w:rPr>
          <w:rFonts w:ascii="Times New Roman" w:hAnsi="Times New Roman" w:cs="Times New Roman"/>
        </w:rPr>
        <w:t>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22BD0" w:rsidRDefault="006E52A2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</w:t>
      </w:r>
      <w:r>
        <w:rPr>
          <w:rFonts w:ascii="Times New Roman" w:hAnsi="Times New Roman" w:cs="Times New Roman"/>
        </w:rPr>
        <w:t xml:space="preserve">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</w:t>
      </w:r>
      <w:r>
        <w:rPr>
          <w:rFonts w:ascii="Times New Roman" w:hAnsi="Times New Roman" w:cs="Times New Roman"/>
        </w:rPr>
        <w:t>и посредниками.</w:t>
      </w:r>
    </w:p>
    <w:p w:rsidR="00922BD0" w:rsidRDefault="006E52A2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</w:t>
      </w:r>
      <w:r>
        <w:rPr>
          <w:rFonts w:ascii="Times New Roman" w:hAnsi="Times New Roman" w:cs="Times New Roman"/>
        </w:rPr>
        <w:t>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</w:t>
      </w:r>
      <w:r>
        <w:rPr>
          <w:rFonts w:ascii="Times New Roman" w:hAnsi="Times New Roman" w:cs="Times New Roman"/>
        </w:rPr>
        <w:t>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22BD0" w:rsidRDefault="006E52A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</w:t>
      </w:r>
      <w:r>
        <w:rPr>
          <w:sz w:val="22"/>
          <w:szCs w:val="22"/>
        </w:rPr>
        <w:t>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</w:t>
      </w:r>
      <w:r>
        <w:rPr>
          <w:sz w:val="22"/>
          <w:szCs w:val="22"/>
        </w:rPr>
        <w:t xml:space="preserve">мацию Стороны она является служебной или коммерческой тайной, либо по иным причинам эта информация не должна раскрываться. 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</w:t>
      </w:r>
      <w:r>
        <w:rPr>
          <w:sz w:val="22"/>
          <w:szCs w:val="22"/>
        </w:rPr>
        <w:t>случаях, предусмотренных законодательством Российской Федерации.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</w:t>
      </w:r>
      <w:r>
        <w:rPr>
          <w:sz w:val="22"/>
          <w:szCs w:val="22"/>
        </w:rPr>
        <w:t>чиненный Стороне несоблюдением требований раздела 9. настоящего Договора, подлежит полному возмещению виновной Стороной.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</w:t>
      </w:r>
      <w:r>
        <w:rPr>
          <w:sz w:val="22"/>
          <w:szCs w:val="22"/>
        </w:rPr>
        <w:t>ашения о конфиденциальности, заключаемого Сторонами по типовой форме, утвержденной в ПАО «Россети Сибирь».</w:t>
      </w:r>
    </w:p>
    <w:p w:rsidR="00922BD0" w:rsidRDefault="006E52A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</w:t>
      </w:r>
      <w:r>
        <w:rPr>
          <w:rFonts w:ascii="Times New Roman" w:hAnsi="Times New Roman" w:cs="Times New Roman"/>
        </w:rPr>
        <w:t>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</w:t>
      </w:r>
      <w:r>
        <w:rPr>
          <w:rFonts w:ascii="Times New Roman" w:hAnsi="Times New Roman" w:cs="Times New Roman"/>
        </w:rPr>
        <w:t xml:space="preserve"> дней со дня осуществления уступки.</w:t>
      </w: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</w:t>
      </w:r>
      <w:r>
        <w:rPr>
          <w:rFonts w:ascii="Times New Roman" w:hAnsi="Times New Roman" w:cs="Times New Roman"/>
        </w:rPr>
        <w:t>ий Фактора (факторинг с правом регресса).</w:t>
      </w: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</w:t>
      </w:r>
      <w:r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</w:t>
      </w:r>
      <w:r>
        <w:rPr>
          <w:rFonts w:ascii="Times New Roman" w:hAnsi="Times New Roman" w:cs="Times New Roman"/>
        </w:rPr>
        <w:t xml:space="preserve">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922BD0" w:rsidRDefault="006E52A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922BD0" w:rsidRDefault="006E52A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22BD0" w:rsidRDefault="006E52A2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922BD0" w:rsidRDefault="006E52A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922BD0" w:rsidRDefault="006E52A2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Требования к Поставщику в соответствии с постановлением Правительства РФ от 31.12.2019 N 1958:</w:t>
      </w:r>
    </w:p>
    <w:p w:rsidR="00922BD0" w:rsidRDefault="006E52A2">
      <w:pPr>
        <w:pStyle w:val="af"/>
        <w:widowControl w:val="0"/>
        <w:numPr>
          <w:ilvl w:val="0"/>
          <w:numId w:val="33"/>
        </w:numPr>
        <w:suppressLineNumbers/>
        <w:tabs>
          <w:tab w:val="left" w:pos="283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должен быть </w:t>
      </w:r>
      <w:r>
        <w:rPr>
          <w:sz w:val="22"/>
          <w:szCs w:val="22"/>
        </w:rPr>
        <w:t xml:space="preserve">зарегистрирован в государственной информационной системе мониторинга за оборотом товаров  «Честный знак» по данным сайта </w:t>
      </w:r>
      <w:hyperlink r:id="rId11" w:tooltip="https://xn--80ajghhoc2aj1c8b.xn--p1ai/business/spisokuot/" w:history="1">
        <w:r>
          <w:rPr>
            <w:rStyle w:val="af5"/>
            <w:sz w:val="22"/>
            <w:szCs w:val="22"/>
          </w:rPr>
          <w:t>https://xn--80ajghhoc2aj1c8b.xn--p1ai/business/spisokuot/</w:t>
        </w:r>
      </w:hyperlink>
      <w:r>
        <w:rPr>
          <w:sz w:val="22"/>
          <w:szCs w:val="22"/>
        </w:rPr>
        <w:t xml:space="preserve">. 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</w:t>
      </w:r>
      <w:r>
        <w:rPr>
          <w:rFonts w:ascii="Times New Roman" w:hAnsi="Times New Roman" w:cs="Times New Roman"/>
        </w:rPr>
        <w:t xml:space="preserve">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</w:t>
      </w:r>
      <w:r>
        <w:rPr>
          <w:rFonts w:ascii="Times New Roman" w:hAnsi="Times New Roman" w:cs="Times New Roman"/>
        </w:rPr>
        <w:t>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</w:t>
      </w:r>
      <w:r>
        <w:rPr>
          <w:rFonts w:ascii="Times New Roman" w:hAnsi="Times New Roman" w:cs="Times New Roman"/>
        </w:rPr>
        <w:t>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</w:t>
      </w:r>
      <w:r>
        <w:rPr>
          <w:rFonts w:ascii="Times New Roman" w:hAnsi="Times New Roman" w:cs="Times New Roman"/>
        </w:rPr>
        <w:t xml:space="preserve">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922BD0" w:rsidRDefault="006E52A2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</w:t>
      </w:r>
      <w:r>
        <w:rPr>
          <w:rFonts w:ascii="Times New Roman" w:hAnsi="Times New Roman" w:cs="Times New Roman"/>
        </w:rPr>
        <w:t>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</w:t>
      </w:r>
      <w:r>
        <w:rPr>
          <w:spacing w:val="-4"/>
          <w:sz w:val="22"/>
          <w:szCs w:val="22"/>
          <w:lang w:eastAsia="en-US"/>
        </w:rPr>
        <w:t>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</w:t>
      </w:r>
      <w:r>
        <w:rPr>
          <w:rFonts w:ascii="Times New Roman" w:hAnsi="Times New Roman" w:cs="Times New Roman"/>
        </w:rPr>
        <w:t>одится и осуществляет функции управления по месту регистрации юридического лица и в нем нет дисквалифицированных лиц;</w:t>
      </w:r>
    </w:p>
    <w:p w:rsidR="00922BD0" w:rsidRDefault="006E52A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</w:t>
      </w:r>
      <w:r>
        <w:rPr>
          <w:rFonts w:ascii="Times New Roman" w:hAnsi="Times New Roman" w:cs="Times New Roman"/>
        </w:rPr>
        <w:t>ом, которому обязательство по исполнению сделки (операции) передано по договору или закону;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</w:t>
      </w:r>
      <w:r>
        <w:rPr>
          <w:rFonts w:ascii="Times New Roman" w:hAnsi="Times New Roman" w:cs="Times New Roman"/>
        </w:rPr>
        <w:t>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</w:t>
      </w:r>
      <w:r>
        <w:rPr>
          <w:rFonts w:ascii="Times New Roman" w:hAnsi="Times New Roman" w:cs="Times New Roman"/>
        </w:rPr>
        <w:t>ми и фактическое исполнение обязательств по данной сделке;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</w:t>
      </w:r>
      <w:r>
        <w:rPr>
          <w:rFonts w:ascii="Times New Roman" w:hAnsi="Times New Roman" w:cs="Times New Roman"/>
        </w:rPr>
        <w:t>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</w:t>
      </w:r>
      <w:r>
        <w:rPr>
          <w:rFonts w:ascii="Times New Roman" w:hAnsi="Times New Roman" w:cs="Times New Roman"/>
        </w:rPr>
        <w:t xml:space="preserve">ми правовыми актами по бухгалтерскому учету, представляет годовую бухгалтерскую отчетность в налоговый орган; 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</w:t>
      </w:r>
      <w:r>
        <w:rPr>
          <w:rFonts w:ascii="Times New Roman" w:hAnsi="Times New Roman" w:cs="Times New Roman"/>
        </w:rPr>
        <w:t>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</w:t>
      </w:r>
      <w:r>
        <w:rPr>
          <w:rFonts w:ascii="Times New Roman" w:hAnsi="Times New Roman" w:cs="Times New Roman"/>
        </w:rPr>
        <w:t xml:space="preserve">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>
        <w:rPr>
          <w:rFonts w:ascii="Times New Roman" w:hAnsi="Times New Roman" w:cs="Times New Roman"/>
        </w:rPr>
        <w:t>них, которые непосредственно не связаны с получением налоговой выгоды;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922BD0" w:rsidRDefault="006E52A2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</w:t>
      </w:r>
      <w:r>
        <w:rPr>
          <w:sz w:val="22"/>
          <w:szCs w:val="22"/>
        </w:rPr>
        <w:t>:</w:t>
      </w:r>
    </w:p>
    <w:p w:rsidR="00922BD0" w:rsidRDefault="006E52A2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22BD0" w:rsidRDefault="006E52A2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</w:t>
      </w:r>
      <w:r>
        <w:rPr>
          <w:rFonts w:ascii="Times New Roman" w:hAnsi="Times New Roman" w:cs="Times New Roman"/>
        </w:rPr>
        <w:t>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22BD0" w:rsidRDefault="006E52A2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</w:t>
      </w:r>
      <w:r>
        <w:rPr>
          <w:rFonts w:ascii="Times New Roman" w:hAnsi="Times New Roman" w:cs="Times New Roman"/>
        </w:rPr>
        <w:t xml:space="preserve">твие таких нарушений. 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</w:t>
      </w:r>
      <w:r>
        <w:rPr>
          <w:sz w:val="22"/>
          <w:szCs w:val="22"/>
        </w:rPr>
        <w:t xml:space="preserve">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922BD0" w:rsidRDefault="006E52A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922BD0" w:rsidRDefault="006E52A2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</w:t>
      </w:r>
      <w:r>
        <w:rPr>
          <w:sz w:val="22"/>
          <w:szCs w:val="22"/>
        </w:rPr>
        <w:t xml:space="preserve">й представитель за согласование всех вопросов по настоящему Договору: </w:t>
      </w:r>
    </w:p>
    <w:p w:rsidR="00922BD0" w:rsidRDefault="006E52A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922BD0" w:rsidRDefault="006E52A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22BD0" w:rsidRDefault="006E52A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922BD0" w:rsidRDefault="006E52A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922BD0" w:rsidRDefault="006E52A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922BD0" w:rsidRDefault="006E52A2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922BD0" w:rsidRDefault="006E52A2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</w:t>
      </w:r>
      <w:r>
        <w:rPr>
          <w:rFonts w:ascii="Times New Roman" w:hAnsi="Times New Roman" w:cs="Times New Roman"/>
        </w:rPr>
        <w:t>тым с момента получения такого уведомления Поставщиком.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</w:t>
      </w:r>
      <w:r>
        <w:rPr>
          <w:bCs/>
          <w:sz w:val="22"/>
          <w:szCs w:val="22"/>
        </w:rPr>
        <w:t>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</w:t>
      </w:r>
      <w:r>
        <w:rPr>
          <w:sz w:val="22"/>
          <w:szCs w:val="22"/>
        </w:rPr>
        <w:t>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922BD0" w:rsidRDefault="006E52A2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</w:t>
      </w:r>
      <w:r>
        <w:rPr>
          <w:sz w:val="22"/>
          <w:szCs w:val="22"/>
        </w:rPr>
        <w:t>ахождения, почтового адреса, номеров телефонов в течение 3 (трех) рабочих дней с даты таких изменений.</w:t>
      </w:r>
    </w:p>
    <w:p w:rsidR="00922BD0" w:rsidRDefault="006E52A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sz w:val="22"/>
          <w:szCs w:val="22"/>
        </w:rPr>
        <w:t>с законодательством Российской Федерации.</w:t>
      </w:r>
    </w:p>
    <w:p w:rsidR="00922BD0" w:rsidRDefault="006E52A2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</w:t>
      </w:r>
      <w:r>
        <w:rPr>
          <w:sz w:val="22"/>
          <w:szCs w:val="22"/>
        </w:rPr>
        <w:t xml:space="preserve">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922BD0" w:rsidRDefault="006E52A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</w:t>
      </w:r>
      <w:r>
        <w:rPr>
          <w:rFonts w:ascii="Times New Roman" w:hAnsi="Times New Roman" w:cs="Times New Roman"/>
        </w:rPr>
        <w:t xml:space="preserve">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.________________</w:t>
      </w:r>
    </w:p>
    <w:p w:rsidR="00922BD0" w:rsidRDefault="006E52A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</w:t>
      </w:r>
      <w:r>
        <w:rPr>
          <w:rFonts w:ascii="Times New Roman" w:hAnsi="Times New Roman" w:cs="Times New Roman"/>
        </w:rPr>
        <w:t xml:space="preserve">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922BD0" w:rsidRDefault="006E52A2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</w:t>
      </w:r>
      <w:r>
        <w:rPr>
          <w:sz w:val="22"/>
          <w:szCs w:val="22"/>
        </w:rPr>
        <w:t>ектронных документов от ее имени и конфиденциальность электронного документооборота.</w:t>
      </w:r>
    </w:p>
    <w:p w:rsidR="00922BD0" w:rsidRDefault="006E52A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22BD0" w:rsidRDefault="006E52A2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922BD0" w:rsidRDefault="006E52A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922BD0" w:rsidRDefault="006E52A2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>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922BD0" w:rsidRDefault="006E52A2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</w:t>
      </w:r>
      <w:r>
        <w:rPr>
          <w:rFonts w:ascii="Times New Roman" w:hAnsi="Times New Roman" w:cs="Times New Roman"/>
          <w:b/>
        </w:rPr>
        <w:t>ложения к Договору</w:t>
      </w:r>
    </w:p>
    <w:p w:rsidR="00922BD0" w:rsidRDefault="006E52A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922BD0" w:rsidRDefault="006E52A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922BD0" w:rsidRDefault="006E52A2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922BD0" w:rsidRDefault="00922BD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922BD0" w:rsidRDefault="006E52A2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922BD0">
        <w:trPr>
          <w:trHeight w:val="411"/>
        </w:trPr>
        <w:tc>
          <w:tcPr>
            <w:tcW w:w="4920" w:type="dxa"/>
          </w:tcPr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Р/с 40702810065000100511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НК г. КРАСНОЯРСК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922BD0" w:rsidRDefault="006E52A2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922BD0" w:rsidRDefault="00922BD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922BD0" w:rsidRDefault="006E52A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</w:t>
            </w:r>
            <w:r>
              <w:rPr>
                <w:rFonts w:ascii="Times New Roman" w:hAnsi="Times New Roman" w:cs="Times New Roman"/>
                <w:bCs/>
              </w:rPr>
              <w:t>_______/  /</w:t>
            </w:r>
          </w:p>
        </w:tc>
      </w:tr>
      <w:tr w:rsidR="00922BD0">
        <w:trPr>
          <w:trHeight w:val="202"/>
        </w:trPr>
        <w:tc>
          <w:tcPr>
            <w:tcW w:w="4920" w:type="dxa"/>
          </w:tcPr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922BD0">
        <w:trPr>
          <w:trHeight w:val="679"/>
        </w:trPr>
        <w:tc>
          <w:tcPr>
            <w:tcW w:w="4920" w:type="dxa"/>
          </w:tcPr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2BD0" w:rsidRDefault="006E52A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922BD0" w:rsidRDefault="00922BD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22BD0" w:rsidRDefault="00922BD0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922BD0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922BD0" w:rsidRDefault="006E52A2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922BD0" w:rsidRDefault="006E52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922BD0" w:rsidRDefault="006E52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</w:t>
      </w:r>
    </w:p>
    <w:p w:rsidR="00922BD0" w:rsidRDefault="006E52A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от "____" __________ 20___г</w:t>
      </w:r>
    </w:p>
    <w:p w:rsidR="00922BD0" w:rsidRDefault="00922BD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22BD0" w:rsidRDefault="00922BD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922BD0" w:rsidRDefault="006E52A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</w:t>
      </w:r>
      <w:r>
        <w:rPr>
          <w:rFonts w:ascii="Times New Roman" w:hAnsi="Times New Roman" w:cs="Times New Roman"/>
          <w:bCs/>
        </w:rPr>
        <w:t>____от ________20__г.</w:t>
      </w:r>
    </w:p>
    <w:p w:rsidR="00922BD0" w:rsidRDefault="006E52A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551"/>
        <w:gridCol w:w="1331"/>
        <w:gridCol w:w="709"/>
        <w:gridCol w:w="709"/>
        <w:gridCol w:w="1134"/>
        <w:gridCol w:w="1275"/>
      </w:tblGrid>
      <w:tr w:rsidR="00922BD0">
        <w:tc>
          <w:tcPr>
            <w:tcW w:w="567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551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характеристика (комплектация) ТМЦ и оборудования</w:t>
            </w:r>
          </w:p>
        </w:tc>
        <w:tc>
          <w:tcPr>
            <w:tcW w:w="1331" w:type="dxa"/>
            <w:vAlign w:val="center"/>
          </w:tcPr>
          <w:p w:rsidR="00922BD0" w:rsidRDefault="00922BD0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22BD0">
        <w:trPr>
          <w:trHeight w:val="530"/>
        </w:trPr>
        <w:tc>
          <w:tcPr>
            <w:tcW w:w="567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2523300004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Камера 175-16</w:t>
            </w:r>
          </w:p>
        </w:tc>
        <w:tc>
          <w:tcPr>
            <w:tcW w:w="1331" w:type="dxa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2523300012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Камера УК-16</w:t>
            </w:r>
          </w:p>
        </w:tc>
        <w:tc>
          <w:tcPr>
            <w:tcW w:w="1331" w:type="dxa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1000004790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185/75 R16C 104/102R Nordman C шип</w:t>
            </w:r>
          </w:p>
        </w:tc>
        <w:tc>
          <w:tcPr>
            <w:tcW w:w="1331" w:type="dxa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Merge w:val="restart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2521200064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185/65R15 92T XL Nokian Nordman 7 ш</w:t>
            </w:r>
          </w:p>
        </w:tc>
        <w:tc>
          <w:tcPr>
            <w:tcW w:w="1331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Merge w:val="restart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2521300144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225/75R16 104Q Кама-219</w:t>
            </w:r>
          </w:p>
        </w:tc>
        <w:tc>
          <w:tcPr>
            <w:tcW w:w="1331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Merge w:val="restart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7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2521300649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225/75R16 108T КАМА ALGA НК-532</w:t>
            </w:r>
          </w:p>
        </w:tc>
        <w:tc>
          <w:tcPr>
            <w:tcW w:w="1331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Merge w:val="restart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7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2521300655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265/60R18 114T UG Ice Artic SUV</w:t>
            </w:r>
          </w:p>
        </w:tc>
        <w:tc>
          <w:tcPr>
            <w:tcW w:w="1331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Merge w:val="restart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2521300677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185/65R15 88H Viatti Strada V-130</w:t>
            </w:r>
          </w:p>
        </w:tc>
        <w:tc>
          <w:tcPr>
            <w:tcW w:w="1331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406"/>
        </w:trPr>
        <w:tc>
          <w:tcPr>
            <w:tcW w:w="567" w:type="dxa"/>
            <w:vMerge w:val="restart"/>
            <w:vAlign w:val="center"/>
          </w:tcPr>
          <w:p w:rsidR="00922BD0" w:rsidRDefault="006E52A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7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2521300689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265/60R18 110H Bosco H/T V-238</w:t>
            </w:r>
          </w:p>
        </w:tc>
        <w:tc>
          <w:tcPr>
            <w:tcW w:w="1331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2BD0" w:rsidRDefault="006E52A2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922BD0" w:rsidRDefault="00922BD0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268"/>
        </w:trPr>
        <w:tc>
          <w:tcPr>
            <w:tcW w:w="8472" w:type="dxa"/>
            <w:gridSpan w:val="7"/>
            <w:vAlign w:val="center"/>
          </w:tcPr>
          <w:p w:rsidR="00922BD0" w:rsidRDefault="006E52A2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22BD0">
        <w:trPr>
          <w:trHeight w:val="273"/>
        </w:trPr>
        <w:tc>
          <w:tcPr>
            <w:tcW w:w="8472" w:type="dxa"/>
            <w:gridSpan w:val="7"/>
            <w:vAlign w:val="center"/>
          </w:tcPr>
          <w:p w:rsidR="00922BD0" w:rsidRDefault="006E52A2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BD0">
        <w:trPr>
          <w:trHeight w:val="276"/>
        </w:trPr>
        <w:tc>
          <w:tcPr>
            <w:tcW w:w="8472" w:type="dxa"/>
            <w:gridSpan w:val="7"/>
            <w:vAlign w:val="center"/>
          </w:tcPr>
          <w:p w:rsidR="00922BD0" w:rsidRDefault="006E52A2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922BD0" w:rsidRDefault="00922BD0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2BD0" w:rsidRDefault="00922BD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922BD0" w:rsidRDefault="006E52A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>
        <w:rPr>
          <w:bCs/>
          <w:color w:val="000000"/>
          <w:sz w:val="22"/>
          <w:szCs w:val="22"/>
        </w:rPr>
        <w:t>с 01.09.2024 г. до 15.09.2024 г.</w:t>
      </w:r>
    </w:p>
    <w:p w:rsidR="00922BD0" w:rsidRDefault="006E52A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Способ поставки товара - транспортом Поставщика до: 667004, РТ, г. Кызыл, ул. Колхозная 2Б.</w:t>
      </w:r>
    </w:p>
    <w:p w:rsidR="00922BD0" w:rsidRDefault="006E52A2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922BD0" w:rsidRDefault="006E52A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922BD0" w:rsidRDefault="006E52A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:rsidR="00922BD0" w:rsidRDefault="006E52A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ПОСТАВЩИК</w:t>
      </w:r>
    </w:p>
    <w:p w:rsidR="00922BD0" w:rsidRDefault="00922BD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922BD0" w:rsidRDefault="00922BD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922BD0" w:rsidRDefault="006E52A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922BD0" w:rsidRDefault="006E52A2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</w:t>
      </w:r>
      <w:r>
        <w:rPr>
          <w:rFonts w:ascii="Times New Roman" w:hAnsi="Times New Roman" w:cs="Times New Roman"/>
        </w:rPr>
        <w:t xml:space="preserve">П.                                                                             М.П.   </w:t>
      </w:r>
    </w:p>
    <w:p w:rsidR="00922BD0" w:rsidRDefault="006E52A2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922BD0" w:rsidRDefault="006E52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922BD0" w:rsidRDefault="006E52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к Договору №________________</w:t>
      </w:r>
    </w:p>
    <w:p w:rsidR="00922BD0" w:rsidRDefault="006E52A2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922BD0" w:rsidRDefault="006E52A2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922BD0" w:rsidRDefault="00922BD0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922BD0" w:rsidRDefault="006E52A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922BD0" w:rsidRDefault="006E52A2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922BD0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922BD0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22BD0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22BD0" w:rsidRDefault="006E52A2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22BD0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BD0" w:rsidRDefault="006E52A2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BD0" w:rsidRDefault="00922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rPr>
          <w:rFonts w:ascii="Times New Roman" w:eastAsia="Times New Roman" w:hAnsi="Times New Roman" w:cs="Times New Roman"/>
        </w:rPr>
      </w:pPr>
    </w:p>
    <w:p w:rsidR="00922BD0" w:rsidRDefault="00922BD0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922BD0" w:rsidRDefault="006E52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922BD0" w:rsidRDefault="006E52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922BD0" w:rsidRDefault="006E52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22BD0" w:rsidRDefault="006E52A2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922BD0" w:rsidRDefault="00922BD0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922BD0" w:rsidRDefault="00922BD0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922BD0" w:rsidRDefault="00922BD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922BD0" w:rsidRDefault="00922BD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22BD0" w:rsidRDefault="006E52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922BD0" w:rsidRDefault="00922BD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922BD0" w:rsidRDefault="00922BD0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922BD0" w:rsidRDefault="006E52A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922BD0" w:rsidRDefault="006E52A2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922BD0" w:rsidRDefault="00922BD0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922BD0" w:rsidRDefault="006E52A2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</w:t>
      </w:r>
      <w:r>
        <w:rPr>
          <w:rFonts w:ascii="Times New Roman" w:eastAsia="Times New Roman" w:hAnsi="Times New Roman" w:cs="Times New Roman"/>
          <w:b/>
          <w:i/>
        </w:rPr>
        <w:t>о контрагента), контрагента)</w:t>
      </w: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922BD0" w:rsidRDefault="006E52A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922BD0" w:rsidRDefault="006E52A2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922BD0" w:rsidRDefault="006E52A2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</w:rPr>
        <w:t>_______________,</w:t>
      </w:r>
    </w:p>
    <w:p w:rsidR="00922BD0" w:rsidRDefault="006E52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дает свое согласие АО «Россети Сибирь Тываэнерго» зарегистрированному по адресу: 667001, Республика Тыва, г. Кызыл, ул. Рабочая</w:t>
      </w:r>
      <w:r>
        <w:rPr>
          <w:rFonts w:ascii="Times New Roman" w:eastAsia="Times New Roman" w:hAnsi="Times New Roman" w:cs="Times New Roman"/>
        </w:rPr>
        <w:t xml:space="preserve">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</w:t>
      </w:r>
      <w:r>
        <w:rPr>
          <w:rFonts w:ascii="Times New Roman" w:eastAsia="Times New Roman" w:hAnsi="Times New Roman" w:cs="Times New Roman"/>
        </w:rPr>
        <w:t xml:space="preserve">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</w:t>
      </w:r>
      <w:r>
        <w:rPr>
          <w:rFonts w:ascii="Times New Roman" w:eastAsia="Times New Roman" w:hAnsi="Times New Roman" w:cs="Times New Roman"/>
        </w:rPr>
        <w:t xml:space="preserve">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</w:t>
      </w:r>
      <w:r>
        <w:rPr>
          <w:rFonts w:ascii="Times New Roman" w:eastAsia="Times New Roman" w:hAnsi="Times New Roman" w:cs="Times New Roman"/>
        </w:rPr>
        <w:t xml:space="preserve">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</w:t>
      </w:r>
      <w:r>
        <w:rPr>
          <w:rFonts w:ascii="Times New Roman" w:eastAsia="Times New Roman" w:hAnsi="Times New Roman" w:cs="Times New Roman"/>
        </w:rPr>
        <w:t>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</w:t>
      </w:r>
      <w:r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</w:t>
      </w:r>
      <w:r>
        <w:rPr>
          <w:rFonts w:ascii="Times New Roman" w:eastAsia="Times New Roman" w:hAnsi="Times New Roman" w:cs="Times New Roman"/>
        </w:rPr>
        <w:t xml:space="preserve">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связанных с ними иных поручений Правительств</w:t>
      </w:r>
      <w:r>
        <w:rPr>
          <w:rFonts w:ascii="Times New Roman" w:eastAsia="Times New Roman" w:hAnsi="Times New Roman" w:cs="Times New Roman"/>
        </w:rPr>
        <w:t xml:space="preserve">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</w:t>
      </w:r>
      <w:r>
        <w:rPr>
          <w:rFonts w:ascii="Times New Roman" w:eastAsia="Times New Roman" w:hAnsi="Times New Roman" w:cs="Times New Roman"/>
        </w:rPr>
        <w:t>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___________________________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922BD0" w:rsidRDefault="00922BD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22BD0" w:rsidRDefault="006E52A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</w:t>
      </w:r>
      <w:r>
        <w:rPr>
          <w:rFonts w:ascii="Times New Roman" w:eastAsia="Times New Roman" w:hAnsi="Times New Roman" w:cs="Times New Roman"/>
          <w:sz w:val="20"/>
          <w:szCs w:val="20"/>
        </w:rPr>
        <w:t>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</w:t>
      </w:r>
      <w:r>
        <w:rPr>
          <w:rFonts w:ascii="Times New Roman" w:eastAsia="Times New Roman" w:hAnsi="Times New Roman" w:cs="Times New Roman"/>
          <w:sz w:val="20"/>
          <w:szCs w:val="20"/>
        </w:rPr>
        <w:t>, имя, отчество; серия и номер документа, удостоверяющего личность; ИНН (участников, учредителей, акционеров, руководителей).</w:t>
      </w:r>
    </w:p>
    <w:p w:rsidR="00922BD0" w:rsidRDefault="006E52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</w:t>
      </w:r>
      <w:r>
        <w:rPr>
          <w:rFonts w:ascii="Times New Roman" w:eastAsia="Times New Roman" w:hAnsi="Times New Roman" w:cs="Times New Roman"/>
          <w:sz w:val="20"/>
          <w:szCs w:val="20"/>
        </w:rPr>
        <w:t>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</w:t>
      </w:r>
      <w:r>
        <w:rPr>
          <w:rFonts w:ascii="Times New Roman" w:eastAsia="Times New Roman" w:hAnsi="Times New Roman" w:cs="Times New Roman"/>
          <w:sz w:val="20"/>
          <w:szCs w:val="20"/>
        </w:rPr>
        <w:t>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922BD0" w:rsidRDefault="00922B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922BD0">
        <w:trPr>
          <w:trHeight w:val="80"/>
        </w:trPr>
        <w:tc>
          <w:tcPr>
            <w:tcW w:w="10613" w:type="dxa"/>
          </w:tcPr>
          <w:p w:rsidR="00922BD0" w:rsidRDefault="00922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22BD0">
        <w:tc>
          <w:tcPr>
            <w:tcW w:w="10613" w:type="dxa"/>
          </w:tcPr>
          <w:p w:rsidR="00922BD0" w:rsidRDefault="006E5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922BD0">
        <w:trPr>
          <w:trHeight w:val="3050"/>
        </w:trPr>
        <w:tc>
          <w:tcPr>
            <w:tcW w:w="10613" w:type="dxa"/>
          </w:tcPr>
          <w:p w:rsidR="00922BD0" w:rsidRDefault="00922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922BD0">
              <w:trPr>
                <w:trHeight w:val="411"/>
              </w:trPr>
              <w:tc>
                <w:tcPr>
                  <w:tcW w:w="4787" w:type="dxa"/>
                </w:tcPr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______________________/А.В. Лукин /</w:t>
                  </w:r>
                </w:p>
              </w:tc>
              <w:tc>
                <w:tcPr>
                  <w:tcW w:w="9519" w:type="dxa"/>
                </w:tcPr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922BD0">
              <w:trPr>
                <w:trHeight w:val="394"/>
              </w:trPr>
              <w:tc>
                <w:tcPr>
                  <w:tcW w:w="4787" w:type="dxa"/>
                </w:tcPr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922BD0">
              <w:trPr>
                <w:trHeight w:val="679"/>
              </w:trPr>
              <w:tc>
                <w:tcPr>
                  <w:tcW w:w="4787" w:type="dxa"/>
                </w:tcPr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22BD0" w:rsidRDefault="006E52A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922BD0" w:rsidRDefault="00922BD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22BD0" w:rsidRDefault="00922BD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22BD0" w:rsidRDefault="00922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922BD0" w:rsidRDefault="00922BD0">
      <w:pPr>
        <w:rPr>
          <w:rFonts w:ascii="Times New Roman" w:eastAsia="Times New Roman" w:hAnsi="Times New Roman" w:cs="Times New Roman"/>
          <w:highlight w:val="green"/>
        </w:rPr>
      </w:pPr>
    </w:p>
    <w:sectPr w:rsidR="00922BD0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BD0" w:rsidRDefault="006E52A2">
      <w:pPr>
        <w:spacing w:after="0" w:line="240" w:lineRule="auto"/>
      </w:pPr>
      <w:r>
        <w:separator/>
      </w:r>
    </w:p>
  </w:endnote>
  <w:endnote w:type="continuationSeparator" w:id="0">
    <w:p w:rsidR="00922BD0" w:rsidRDefault="006E5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&quot;Times New Roman&quot;,&quot;serif&quot;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22BD0" w:rsidRDefault="006E52A2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922BD0" w:rsidRDefault="00922BD0">
    <w:pPr>
      <w:pStyle w:val="af9"/>
    </w:pPr>
  </w:p>
  <w:p w:rsidR="00922BD0" w:rsidRDefault="00922BD0">
    <w:pPr>
      <w:pStyle w:val="af9"/>
    </w:pPr>
  </w:p>
  <w:p w:rsidR="00922BD0" w:rsidRDefault="00922BD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BD0" w:rsidRDefault="006E52A2">
      <w:pPr>
        <w:spacing w:after="0" w:line="240" w:lineRule="auto"/>
      </w:pPr>
      <w:r>
        <w:separator/>
      </w:r>
    </w:p>
  </w:footnote>
  <w:footnote w:type="continuationSeparator" w:id="0">
    <w:p w:rsidR="00922BD0" w:rsidRDefault="006E52A2">
      <w:pPr>
        <w:spacing w:after="0" w:line="240" w:lineRule="auto"/>
      </w:pPr>
      <w:r>
        <w:continuationSeparator/>
      </w:r>
    </w:p>
  </w:footnote>
  <w:footnote w:id="1">
    <w:p w:rsidR="00922BD0" w:rsidRDefault="006E52A2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bookmarkStart w:id="0" w:name="_GoBack"/>
      <w:bookmarkEnd w:id="0"/>
    </w:p>
  </w:footnote>
  <w:footnote w:id="2">
    <w:p w:rsidR="00922BD0" w:rsidRDefault="006E52A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 xml:space="preserve">Включается в текст </w:t>
      </w:r>
      <w:r>
        <w:rPr>
          <w:i/>
        </w:rPr>
        <w:t>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</w:t>
      </w:r>
      <w:r>
        <w:rPr>
          <w:i/>
        </w:rPr>
        <w:t>ной на участие в закупочной процедуре.</w:t>
      </w:r>
    </w:p>
  </w:footnote>
  <w:footnote w:id="3">
    <w:p w:rsidR="00922BD0" w:rsidRDefault="006E52A2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7259"/>
    <w:multiLevelType w:val="hybridMultilevel"/>
    <w:tmpl w:val="1B3AC5B8"/>
    <w:lvl w:ilvl="0" w:tplc="C860BF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DEF0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8C54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4230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EC25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3C9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B2EA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72E4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B840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D660E1"/>
    <w:multiLevelType w:val="multilevel"/>
    <w:tmpl w:val="6A8257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DF4C1A"/>
    <w:multiLevelType w:val="hybridMultilevel"/>
    <w:tmpl w:val="8696C7AE"/>
    <w:lvl w:ilvl="0" w:tplc="13EA7B2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2C5E753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BD018B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5C2EBC9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D4A75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42C4D5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2388863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2847A9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2147328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11DE2914"/>
    <w:multiLevelType w:val="hybridMultilevel"/>
    <w:tmpl w:val="27CC0C98"/>
    <w:lvl w:ilvl="0" w:tplc="77D0E31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/>
      </w:rPr>
    </w:lvl>
    <w:lvl w:ilvl="1" w:tplc="868C1D06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 w:tplc="C96A9028">
      <w:start w:val="1"/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 w:tplc="CC2E93A2">
      <w:start w:val="1"/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 w:tplc="42AC17B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 w:tplc="D92AD104">
      <w:start w:val="1"/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 w:tplc="05E0D8B4">
      <w:start w:val="1"/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 w:tplc="03B45A22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 w:tplc="2D92B8AE">
      <w:start w:val="1"/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4" w15:restartNumberingAfterBreak="0">
    <w:nsid w:val="12B15130"/>
    <w:multiLevelType w:val="hybridMultilevel"/>
    <w:tmpl w:val="B6A0990C"/>
    <w:lvl w:ilvl="0" w:tplc="0D50242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6143C0C">
      <w:start w:val="1"/>
      <w:numFmt w:val="lowerLetter"/>
      <w:lvlText w:val="%2."/>
      <w:lvlJc w:val="left"/>
      <w:pPr>
        <w:ind w:left="1440" w:hanging="360"/>
      </w:pPr>
    </w:lvl>
    <w:lvl w:ilvl="2" w:tplc="FAE4C9B4">
      <w:start w:val="1"/>
      <w:numFmt w:val="lowerRoman"/>
      <w:lvlText w:val="%3."/>
      <w:lvlJc w:val="right"/>
      <w:pPr>
        <w:ind w:left="2160" w:hanging="180"/>
      </w:pPr>
    </w:lvl>
    <w:lvl w:ilvl="3" w:tplc="B9A47270">
      <w:start w:val="1"/>
      <w:numFmt w:val="decimal"/>
      <w:lvlText w:val="%4."/>
      <w:lvlJc w:val="left"/>
      <w:pPr>
        <w:ind w:left="2880" w:hanging="360"/>
      </w:pPr>
    </w:lvl>
    <w:lvl w:ilvl="4" w:tplc="AB92B5B4">
      <w:start w:val="1"/>
      <w:numFmt w:val="lowerLetter"/>
      <w:lvlText w:val="%5."/>
      <w:lvlJc w:val="left"/>
      <w:pPr>
        <w:ind w:left="3600" w:hanging="360"/>
      </w:pPr>
    </w:lvl>
    <w:lvl w:ilvl="5" w:tplc="71C63DE6">
      <w:start w:val="1"/>
      <w:numFmt w:val="lowerRoman"/>
      <w:lvlText w:val="%6."/>
      <w:lvlJc w:val="right"/>
      <w:pPr>
        <w:ind w:left="4320" w:hanging="180"/>
      </w:pPr>
    </w:lvl>
    <w:lvl w:ilvl="6" w:tplc="023E7AA6">
      <w:start w:val="1"/>
      <w:numFmt w:val="decimal"/>
      <w:lvlText w:val="%7."/>
      <w:lvlJc w:val="left"/>
      <w:pPr>
        <w:ind w:left="5040" w:hanging="360"/>
      </w:pPr>
    </w:lvl>
    <w:lvl w:ilvl="7" w:tplc="BC628390">
      <w:start w:val="1"/>
      <w:numFmt w:val="lowerLetter"/>
      <w:lvlText w:val="%8."/>
      <w:lvlJc w:val="left"/>
      <w:pPr>
        <w:ind w:left="5760" w:hanging="360"/>
      </w:pPr>
    </w:lvl>
    <w:lvl w:ilvl="8" w:tplc="B538BB3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8144E"/>
    <w:multiLevelType w:val="multilevel"/>
    <w:tmpl w:val="266699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7EC6C46"/>
    <w:multiLevelType w:val="hybridMultilevel"/>
    <w:tmpl w:val="0ABC3FC0"/>
    <w:lvl w:ilvl="0" w:tplc="3AA647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4BA17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B3EB1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994EF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AA51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8AC10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E48F2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EC08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9505B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9AA3C79"/>
    <w:multiLevelType w:val="hybridMultilevel"/>
    <w:tmpl w:val="36D86A78"/>
    <w:lvl w:ilvl="0" w:tplc="1E36449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20C40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B6A33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0F0D3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7A5B8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BDEC6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FFE4F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CC240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B6A89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A450145"/>
    <w:multiLevelType w:val="hybridMultilevel"/>
    <w:tmpl w:val="CA5CB924"/>
    <w:lvl w:ilvl="0" w:tplc="1A9E6E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D220C9C">
      <w:start w:val="1"/>
      <w:numFmt w:val="lowerLetter"/>
      <w:lvlText w:val="%2."/>
      <w:lvlJc w:val="left"/>
      <w:pPr>
        <w:ind w:left="1440" w:hanging="360"/>
      </w:pPr>
    </w:lvl>
    <w:lvl w:ilvl="2" w:tplc="37202ED4">
      <w:start w:val="1"/>
      <w:numFmt w:val="lowerRoman"/>
      <w:lvlText w:val="%3."/>
      <w:lvlJc w:val="right"/>
      <w:pPr>
        <w:ind w:left="2160" w:hanging="180"/>
      </w:pPr>
    </w:lvl>
    <w:lvl w:ilvl="3" w:tplc="E144A7E2">
      <w:start w:val="1"/>
      <w:numFmt w:val="decimal"/>
      <w:lvlText w:val="%4."/>
      <w:lvlJc w:val="left"/>
      <w:pPr>
        <w:ind w:left="2880" w:hanging="360"/>
      </w:pPr>
    </w:lvl>
    <w:lvl w:ilvl="4" w:tplc="08AA9A72">
      <w:start w:val="1"/>
      <w:numFmt w:val="lowerLetter"/>
      <w:lvlText w:val="%5."/>
      <w:lvlJc w:val="left"/>
      <w:pPr>
        <w:ind w:left="3600" w:hanging="360"/>
      </w:pPr>
    </w:lvl>
    <w:lvl w:ilvl="5" w:tplc="9EFEF85C">
      <w:start w:val="1"/>
      <w:numFmt w:val="lowerRoman"/>
      <w:lvlText w:val="%6."/>
      <w:lvlJc w:val="right"/>
      <w:pPr>
        <w:ind w:left="4320" w:hanging="180"/>
      </w:pPr>
    </w:lvl>
    <w:lvl w:ilvl="6" w:tplc="96DC130A">
      <w:start w:val="1"/>
      <w:numFmt w:val="decimal"/>
      <w:lvlText w:val="%7."/>
      <w:lvlJc w:val="left"/>
      <w:pPr>
        <w:ind w:left="5040" w:hanging="360"/>
      </w:pPr>
    </w:lvl>
    <w:lvl w:ilvl="7" w:tplc="ED22BA4C">
      <w:start w:val="1"/>
      <w:numFmt w:val="lowerLetter"/>
      <w:lvlText w:val="%8."/>
      <w:lvlJc w:val="left"/>
      <w:pPr>
        <w:ind w:left="5760" w:hanging="360"/>
      </w:pPr>
    </w:lvl>
    <w:lvl w:ilvl="8" w:tplc="979A5D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B7973"/>
    <w:multiLevelType w:val="hybridMultilevel"/>
    <w:tmpl w:val="10641C90"/>
    <w:lvl w:ilvl="0" w:tplc="25E4259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69AE3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41E368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EE6A6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ABED7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F401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FB82F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FAC3C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7EA3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20A1744F"/>
    <w:multiLevelType w:val="multilevel"/>
    <w:tmpl w:val="9802F41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25DB7E75"/>
    <w:multiLevelType w:val="hybridMultilevel"/>
    <w:tmpl w:val="68B8D25A"/>
    <w:lvl w:ilvl="0" w:tplc="6C8CB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3AE18E">
      <w:start w:val="1"/>
      <w:numFmt w:val="lowerLetter"/>
      <w:lvlText w:val="%2."/>
      <w:lvlJc w:val="left"/>
      <w:pPr>
        <w:ind w:left="1440" w:hanging="360"/>
      </w:pPr>
    </w:lvl>
    <w:lvl w:ilvl="2" w:tplc="9EFC8F64">
      <w:start w:val="1"/>
      <w:numFmt w:val="lowerRoman"/>
      <w:lvlText w:val="%3."/>
      <w:lvlJc w:val="right"/>
      <w:pPr>
        <w:ind w:left="2160" w:hanging="180"/>
      </w:pPr>
    </w:lvl>
    <w:lvl w:ilvl="3" w:tplc="8BF6CBEC">
      <w:start w:val="1"/>
      <w:numFmt w:val="decimal"/>
      <w:lvlText w:val="%4."/>
      <w:lvlJc w:val="left"/>
      <w:pPr>
        <w:ind w:left="2880" w:hanging="360"/>
      </w:pPr>
    </w:lvl>
    <w:lvl w:ilvl="4" w:tplc="9E3CCF60">
      <w:start w:val="1"/>
      <w:numFmt w:val="lowerLetter"/>
      <w:lvlText w:val="%5."/>
      <w:lvlJc w:val="left"/>
      <w:pPr>
        <w:ind w:left="3600" w:hanging="360"/>
      </w:pPr>
    </w:lvl>
    <w:lvl w:ilvl="5" w:tplc="28581BE0">
      <w:start w:val="1"/>
      <w:numFmt w:val="lowerRoman"/>
      <w:lvlText w:val="%6."/>
      <w:lvlJc w:val="right"/>
      <w:pPr>
        <w:ind w:left="4320" w:hanging="180"/>
      </w:pPr>
    </w:lvl>
    <w:lvl w:ilvl="6" w:tplc="AACA822A">
      <w:start w:val="1"/>
      <w:numFmt w:val="decimal"/>
      <w:lvlText w:val="%7."/>
      <w:lvlJc w:val="left"/>
      <w:pPr>
        <w:ind w:left="5040" w:hanging="360"/>
      </w:pPr>
    </w:lvl>
    <w:lvl w:ilvl="7" w:tplc="234EEDF6">
      <w:start w:val="1"/>
      <w:numFmt w:val="lowerLetter"/>
      <w:lvlText w:val="%8."/>
      <w:lvlJc w:val="left"/>
      <w:pPr>
        <w:ind w:left="5760" w:hanging="360"/>
      </w:pPr>
    </w:lvl>
    <w:lvl w:ilvl="8" w:tplc="7DB034E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F1A74"/>
    <w:multiLevelType w:val="hybridMultilevel"/>
    <w:tmpl w:val="20AA6046"/>
    <w:lvl w:ilvl="0" w:tplc="EBB29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A26106">
      <w:start w:val="1"/>
      <w:numFmt w:val="lowerLetter"/>
      <w:lvlText w:val="%2."/>
      <w:lvlJc w:val="left"/>
      <w:pPr>
        <w:ind w:left="1440" w:hanging="360"/>
      </w:pPr>
    </w:lvl>
    <w:lvl w:ilvl="2" w:tplc="AEAC7DA6">
      <w:start w:val="1"/>
      <w:numFmt w:val="lowerRoman"/>
      <w:lvlText w:val="%3."/>
      <w:lvlJc w:val="right"/>
      <w:pPr>
        <w:ind w:left="2160" w:hanging="180"/>
      </w:pPr>
    </w:lvl>
    <w:lvl w:ilvl="3" w:tplc="CF9AE25E">
      <w:start w:val="1"/>
      <w:numFmt w:val="decimal"/>
      <w:lvlText w:val="%4."/>
      <w:lvlJc w:val="left"/>
      <w:pPr>
        <w:ind w:left="2880" w:hanging="360"/>
      </w:pPr>
    </w:lvl>
    <w:lvl w:ilvl="4" w:tplc="B2527DC2">
      <w:start w:val="1"/>
      <w:numFmt w:val="lowerLetter"/>
      <w:lvlText w:val="%5."/>
      <w:lvlJc w:val="left"/>
      <w:pPr>
        <w:ind w:left="3600" w:hanging="360"/>
      </w:pPr>
    </w:lvl>
    <w:lvl w:ilvl="5" w:tplc="2196E9B0">
      <w:start w:val="1"/>
      <w:numFmt w:val="lowerRoman"/>
      <w:lvlText w:val="%6."/>
      <w:lvlJc w:val="right"/>
      <w:pPr>
        <w:ind w:left="4320" w:hanging="180"/>
      </w:pPr>
    </w:lvl>
    <w:lvl w:ilvl="6" w:tplc="B142E19E">
      <w:start w:val="1"/>
      <w:numFmt w:val="decimal"/>
      <w:lvlText w:val="%7."/>
      <w:lvlJc w:val="left"/>
      <w:pPr>
        <w:ind w:left="5040" w:hanging="360"/>
      </w:pPr>
    </w:lvl>
    <w:lvl w:ilvl="7" w:tplc="2480BE2C">
      <w:start w:val="1"/>
      <w:numFmt w:val="lowerLetter"/>
      <w:lvlText w:val="%8."/>
      <w:lvlJc w:val="left"/>
      <w:pPr>
        <w:ind w:left="5760" w:hanging="360"/>
      </w:pPr>
    </w:lvl>
    <w:lvl w:ilvl="8" w:tplc="0E20303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E0481"/>
    <w:multiLevelType w:val="multilevel"/>
    <w:tmpl w:val="56CC61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554B47"/>
    <w:multiLevelType w:val="multilevel"/>
    <w:tmpl w:val="15B2BF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5441B5"/>
    <w:multiLevelType w:val="multilevel"/>
    <w:tmpl w:val="A6383B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B1683A"/>
    <w:multiLevelType w:val="multilevel"/>
    <w:tmpl w:val="0506FB8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AAD4420"/>
    <w:multiLevelType w:val="multilevel"/>
    <w:tmpl w:val="C7FC864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1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9E5FF7"/>
    <w:multiLevelType w:val="hybridMultilevel"/>
    <w:tmpl w:val="86841256"/>
    <w:lvl w:ilvl="0" w:tplc="C292EBA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47446AF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B67C34F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F10F9DA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E5AEC43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389AE02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93A171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EFB232F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A204FA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9" w15:restartNumberingAfterBreak="0">
    <w:nsid w:val="41825F50"/>
    <w:multiLevelType w:val="multilevel"/>
    <w:tmpl w:val="39304F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AA3900"/>
    <w:multiLevelType w:val="hybridMultilevel"/>
    <w:tmpl w:val="0BA61BF8"/>
    <w:lvl w:ilvl="0" w:tplc="3BC0AD8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53620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684D7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7222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C293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1DA43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F1A7E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BC6F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CEAD6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CFD43BF"/>
    <w:multiLevelType w:val="hybridMultilevel"/>
    <w:tmpl w:val="736EE754"/>
    <w:lvl w:ilvl="0" w:tplc="0F6E3D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AA2B6B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B002E4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205B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F209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B62F4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596C6B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D66D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AB08A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E277E34"/>
    <w:multiLevelType w:val="multilevel"/>
    <w:tmpl w:val="CBEE26C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1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252679"/>
    <w:multiLevelType w:val="multilevel"/>
    <w:tmpl w:val="55F04E9E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4" w15:restartNumberingAfterBreak="0">
    <w:nsid w:val="552F2F3F"/>
    <w:multiLevelType w:val="multilevel"/>
    <w:tmpl w:val="83D039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557125ED"/>
    <w:multiLevelType w:val="hybridMultilevel"/>
    <w:tmpl w:val="61B0033E"/>
    <w:lvl w:ilvl="0" w:tplc="D6BA5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C6D8D8">
      <w:start w:val="1"/>
      <w:numFmt w:val="lowerLetter"/>
      <w:lvlText w:val="%2."/>
      <w:lvlJc w:val="left"/>
      <w:pPr>
        <w:ind w:left="1440" w:hanging="360"/>
      </w:pPr>
    </w:lvl>
    <w:lvl w:ilvl="2" w:tplc="8FF08954">
      <w:start w:val="1"/>
      <w:numFmt w:val="lowerRoman"/>
      <w:lvlText w:val="%3."/>
      <w:lvlJc w:val="right"/>
      <w:pPr>
        <w:ind w:left="2160" w:hanging="180"/>
      </w:pPr>
    </w:lvl>
    <w:lvl w:ilvl="3" w:tplc="FC2A7D48">
      <w:start w:val="1"/>
      <w:numFmt w:val="decimal"/>
      <w:lvlText w:val="%4."/>
      <w:lvlJc w:val="left"/>
      <w:pPr>
        <w:ind w:left="2880" w:hanging="360"/>
      </w:pPr>
    </w:lvl>
    <w:lvl w:ilvl="4" w:tplc="AA262064">
      <w:start w:val="1"/>
      <w:numFmt w:val="lowerLetter"/>
      <w:lvlText w:val="%5."/>
      <w:lvlJc w:val="left"/>
      <w:pPr>
        <w:ind w:left="3600" w:hanging="360"/>
      </w:pPr>
    </w:lvl>
    <w:lvl w:ilvl="5" w:tplc="EBC4787A">
      <w:start w:val="1"/>
      <w:numFmt w:val="lowerRoman"/>
      <w:lvlText w:val="%6."/>
      <w:lvlJc w:val="right"/>
      <w:pPr>
        <w:ind w:left="4320" w:hanging="180"/>
      </w:pPr>
    </w:lvl>
    <w:lvl w:ilvl="6" w:tplc="3BC4182C">
      <w:start w:val="1"/>
      <w:numFmt w:val="decimal"/>
      <w:lvlText w:val="%7."/>
      <w:lvlJc w:val="left"/>
      <w:pPr>
        <w:ind w:left="5040" w:hanging="360"/>
      </w:pPr>
    </w:lvl>
    <w:lvl w:ilvl="7" w:tplc="CBC277EA">
      <w:start w:val="1"/>
      <w:numFmt w:val="lowerLetter"/>
      <w:lvlText w:val="%8."/>
      <w:lvlJc w:val="left"/>
      <w:pPr>
        <w:ind w:left="5760" w:hanging="360"/>
      </w:pPr>
    </w:lvl>
    <w:lvl w:ilvl="8" w:tplc="EE3C1A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77A96"/>
    <w:multiLevelType w:val="multilevel"/>
    <w:tmpl w:val="DB48D90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7" w15:restartNumberingAfterBreak="0">
    <w:nsid w:val="58B3204D"/>
    <w:multiLevelType w:val="hybridMultilevel"/>
    <w:tmpl w:val="C3787AAE"/>
    <w:lvl w:ilvl="0" w:tplc="F9E8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2C85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C8A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243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0F1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6432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809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FA7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5EB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920D7"/>
    <w:multiLevelType w:val="hybridMultilevel"/>
    <w:tmpl w:val="24D2006C"/>
    <w:lvl w:ilvl="0" w:tplc="7124DD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F6CB8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9262D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F4AEC1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EF0CD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7895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1E24E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6ADB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02CD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2285ED4"/>
    <w:multiLevelType w:val="multilevel"/>
    <w:tmpl w:val="4B90676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646077D3"/>
    <w:multiLevelType w:val="multilevel"/>
    <w:tmpl w:val="7B8E81C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9DA0F4C"/>
    <w:multiLevelType w:val="multilevel"/>
    <w:tmpl w:val="248C7E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A6D3597"/>
    <w:multiLevelType w:val="multilevel"/>
    <w:tmpl w:val="083E6B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3" w15:restartNumberingAfterBreak="0">
    <w:nsid w:val="71DD75B8"/>
    <w:multiLevelType w:val="hybridMultilevel"/>
    <w:tmpl w:val="AAEEFD12"/>
    <w:lvl w:ilvl="0" w:tplc="4C54C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DAEA26">
      <w:start w:val="1"/>
      <w:numFmt w:val="lowerLetter"/>
      <w:lvlText w:val="%2."/>
      <w:lvlJc w:val="left"/>
      <w:pPr>
        <w:ind w:left="1440" w:hanging="360"/>
      </w:pPr>
    </w:lvl>
    <w:lvl w:ilvl="2" w:tplc="63809EB0">
      <w:start w:val="1"/>
      <w:numFmt w:val="lowerRoman"/>
      <w:lvlText w:val="%3."/>
      <w:lvlJc w:val="right"/>
      <w:pPr>
        <w:ind w:left="2160" w:hanging="180"/>
      </w:pPr>
    </w:lvl>
    <w:lvl w:ilvl="3" w:tplc="75D4B5C0">
      <w:start w:val="1"/>
      <w:numFmt w:val="decimal"/>
      <w:lvlText w:val="%4."/>
      <w:lvlJc w:val="left"/>
      <w:pPr>
        <w:ind w:left="2880" w:hanging="360"/>
      </w:pPr>
    </w:lvl>
    <w:lvl w:ilvl="4" w:tplc="28489DA2">
      <w:start w:val="1"/>
      <w:numFmt w:val="lowerLetter"/>
      <w:lvlText w:val="%5."/>
      <w:lvlJc w:val="left"/>
      <w:pPr>
        <w:ind w:left="3600" w:hanging="360"/>
      </w:pPr>
    </w:lvl>
    <w:lvl w:ilvl="5" w:tplc="ED28BE40">
      <w:start w:val="1"/>
      <w:numFmt w:val="lowerRoman"/>
      <w:lvlText w:val="%6."/>
      <w:lvlJc w:val="right"/>
      <w:pPr>
        <w:ind w:left="4320" w:hanging="180"/>
      </w:pPr>
    </w:lvl>
    <w:lvl w:ilvl="6" w:tplc="11368DD2">
      <w:start w:val="1"/>
      <w:numFmt w:val="decimal"/>
      <w:lvlText w:val="%7."/>
      <w:lvlJc w:val="left"/>
      <w:pPr>
        <w:ind w:left="5040" w:hanging="360"/>
      </w:pPr>
    </w:lvl>
    <w:lvl w:ilvl="7" w:tplc="5AA048CC">
      <w:start w:val="1"/>
      <w:numFmt w:val="lowerLetter"/>
      <w:lvlText w:val="%8."/>
      <w:lvlJc w:val="left"/>
      <w:pPr>
        <w:ind w:left="5760" w:hanging="360"/>
      </w:pPr>
    </w:lvl>
    <w:lvl w:ilvl="8" w:tplc="0CF2FC4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603A1"/>
    <w:multiLevelType w:val="multilevel"/>
    <w:tmpl w:val="1FC0886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11"/>
  </w:num>
  <w:num w:numId="11">
    <w:abstractNumId w:val="27"/>
  </w:num>
  <w:num w:numId="12">
    <w:abstractNumId w:val="31"/>
  </w:num>
  <w:num w:numId="13">
    <w:abstractNumId w:val="13"/>
  </w:num>
  <w:num w:numId="14">
    <w:abstractNumId w:val="14"/>
  </w:num>
  <w:num w:numId="15">
    <w:abstractNumId w:val="1"/>
  </w:num>
  <w:num w:numId="16">
    <w:abstractNumId w:val="15"/>
  </w:num>
  <w:num w:numId="17">
    <w:abstractNumId w:val="19"/>
  </w:num>
  <w:num w:numId="18">
    <w:abstractNumId w:val="25"/>
  </w:num>
  <w:num w:numId="19">
    <w:abstractNumId w:val="12"/>
  </w:num>
  <w:num w:numId="20">
    <w:abstractNumId w:val="8"/>
  </w:num>
  <w:num w:numId="21">
    <w:abstractNumId w:val="4"/>
  </w:num>
  <w:num w:numId="22">
    <w:abstractNumId w:val="23"/>
  </w:num>
  <w:num w:numId="23">
    <w:abstractNumId w:val="18"/>
  </w:num>
  <w:num w:numId="24">
    <w:abstractNumId w:val="2"/>
  </w:num>
  <w:num w:numId="25">
    <w:abstractNumId w:val="29"/>
  </w:num>
  <w:num w:numId="26">
    <w:abstractNumId w:val="30"/>
  </w:num>
  <w:num w:numId="2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28"/>
  </w:num>
  <w:num w:numId="30">
    <w:abstractNumId w:val="17"/>
  </w:num>
  <w:num w:numId="31">
    <w:abstractNumId w:val="3"/>
  </w:num>
  <w:num w:numId="32">
    <w:abstractNumId w:val="21"/>
  </w:num>
  <w:num w:numId="33">
    <w:abstractNumId w:val="6"/>
  </w:num>
  <w:num w:numId="34">
    <w:abstractNumId w:val="22"/>
  </w:num>
  <w:num w:numId="35">
    <w:abstractNumId w:val="7"/>
  </w:num>
  <w:num w:numId="36">
    <w:abstractNumId w:val="3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8">
    <w:abstractNumId w:val="20"/>
  </w:num>
  <w:num w:numId="39">
    <w:abstractNumId w:val="32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BD0"/>
    <w:rsid w:val="006E52A2"/>
    <w:rsid w:val="00922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AE126"/>
  <w15:docId w15:val="{AF354182-D277-454F-B1FE-B3631318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MSONORMAL0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.MSONORMAL"/>
    <w:link w:val="GridTable5Dark-Accent5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&quot;,&quot;serif&quot;" w:eastAsia="Times New Roman" w:hAnsi="&quot;Times New Roman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business/spisokuo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B8DA-84E2-4687-8222-0AE573D2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7395</Words>
  <Characters>42158</Characters>
  <Application>Microsoft Office Word</Application>
  <DocSecurity>0</DocSecurity>
  <Lines>351</Lines>
  <Paragraphs>98</Paragraphs>
  <ScaleCrop>false</ScaleCrop>
  <Company>Microsoft</Company>
  <LinksUpToDate>false</LinksUpToDate>
  <CharactersWithSpaces>49455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42</cp:revision>
  <dcterms:created xsi:type="dcterms:W3CDTF">2023-08-25T12:30:00Z</dcterms:created>
  <dcterms:modified xsi:type="dcterms:W3CDTF">2024-07-04T02:43:00Z</dcterms:modified>
</cp:coreProperties>
</file>